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32"/>
        </w:rPr>
      </w:pPr>
      <w:r>
        <w:rPr>
          <w:sz w:val="32"/>
        </w:rPr>
        <w:t>MUNKAHELYEK ELLENŐRZÉSE MUNKAVÉDELMI SZEMPONTBÓL</w:t>
      </w:r>
    </w:p>
    <w:p>
      <w:pPr>
        <w:jc w:val="both"/>
      </w:pPr>
      <w:r>
        <w:t xml:space="preserve">A munkahelyeken elengedhetetlen a betervezett és a szúrópróba szerű vezetői ellenőrzések megtartása. Az ellenőrzések során fény derülhet olyan nem mindennap előforduló </w:t>
      </w:r>
      <w:proofErr w:type="gramStart"/>
      <w:r>
        <w:t>problémákra</w:t>
      </w:r>
      <w:proofErr w:type="gramEnd"/>
      <w:r>
        <w:t xml:space="preserve">, melyek elhanyagolásuk esetén súlyos veszélyhelyzetet vagy foglalkozási megbetegedés kialakulását eredményezik. Az ilyen jellegű </w:t>
      </w:r>
      <w:proofErr w:type="gramStart"/>
      <w:r>
        <w:t>problémák</w:t>
      </w:r>
      <w:proofErr w:type="gramEnd"/>
      <w:r>
        <w:t xml:space="preserve"> feltárása azonban nem minden esetben egyszerű, hiszen ha nem vagyunk tisztában azzal, hogy az ellenőrzés során mire figyeljünk, akkor könnyedén átsiklunk egy-egy felett.</w:t>
      </w:r>
    </w:p>
    <w:p>
      <w:pPr>
        <w:jc w:val="both"/>
      </w:pPr>
      <w:r>
        <w:t>Ennek okán nem árt egy kis iránymutatás, hogy milyen szempontokat kell figyelembe venni az egyes munkahelyek, munkafolyamatok vagy gépek/berendezések működtetésének veszélyeivel kapcsolatban.</w:t>
      </w:r>
    </w:p>
    <w:p>
      <w:pPr>
        <w:jc w:val="both"/>
      </w:pPr>
      <w:r>
        <w:t xml:space="preserve">Sokszor mondom, hogy a munkavédelmi szakember legfontosabb munkaeszköze a szeme, mely alkalmas arra, hogy meglássa, azt a még ki nem alakult foglalkozási megbetegedést, be nem következett balesetet vagy azt a meg nem történt fokozott </w:t>
      </w:r>
      <w:proofErr w:type="gramStart"/>
      <w:r>
        <w:t>expozíciót</w:t>
      </w:r>
      <w:proofErr w:type="gramEnd"/>
      <w:r>
        <w:t>. Nem lehet eléggé hangsúlyozni a munkavédelem legfon</w:t>
      </w:r>
      <w:r>
        <w:t xml:space="preserve">tosabb feladatát, a megelőzést és </w:t>
      </w:r>
      <w:proofErr w:type="gramStart"/>
      <w:r>
        <w:t>ezáltal</w:t>
      </w:r>
      <w:proofErr w:type="gramEnd"/>
      <w:r>
        <w:t xml:space="preserve"> a lépéselőnyt a kockázatokkal szemben.</w:t>
      </w:r>
    </w:p>
    <w:p>
      <w:pPr>
        <w:jc w:val="both"/>
        <w:rPr>
          <w:i/>
          <w:u w:val="single"/>
        </w:rPr>
      </w:pPr>
      <w:r>
        <w:rPr>
          <w:i/>
          <w:u w:val="single"/>
        </w:rPr>
        <w:t>Ellenőrzési szempontok a</w:t>
      </w:r>
      <w:r>
        <w:rPr>
          <w:i/>
          <w:u w:val="single"/>
        </w:rPr>
        <w:t xml:space="preserve"> zárttéri</w:t>
      </w:r>
      <w:r>
        <w:rPr>
          <w:i/>
          <w:u w:val="single"/>
        </w:rPr>
        <w:t xml:space="preserve"> munkahelyeken:</w:t>
      </w:r>
    </w:p>
    <w:p>
      <w:pPr>
        <w:jc w:val="both"/>
      </w:pPr>
      <w:r>
        <w:t>A munkavégzés céljából használt zárttéri helyiségekben az alábbi lényeges részeket kell leellenőrizni.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Padozat, falak, mennyezet</w:t>
      </w:r>
      <w:r>
        <w:rPr>
          <w:u w:val="single"/>
        </w:rPr>
        <w:t>, helyiségek</w:t>
      </w:r>
    </w:p>
    <w:p>
      <w:pPr>
        <w:pStyle w:val="Listaszerbekezds"/>
        <w:numPr>
          <w:ilvl w:val="0"/>
          <w:numId w:val="4"/>
        </w:numPr>
        <w:jc w:val="both"/>
      </w:pPr>
      <w:r>
        <w:t>Látszik a helyiségen a rendszeres takarítás, rendrakás?</w:t>
      </w:r>
    </w:p>
    <w:p>
      <w:pPr>
        <w:pStyle w:val="Listaszerbekezds"/>
        <w:numPr>
          <w:ilvl w:val="0"/>
          <w:numId w:val="4"/>
        </w:numPr>
        <w:jc w:val="both"/>
      </w:pPr>
      <w:r>
        <w:t xml:space="preserve">Nincs megrepedezve a padozat? </w:t>
      </w:r>
    </w:p>
    <w:p>
      <w:pPr>
        <w:pStyle w:val="Listaszerbekezds"/>
        <w:numPr>
          <w:ilvl w:val="0"/>
          <w:numId w:val="4"/>
        </w:numPr>
        <w:jc w:val="both"/>
      </w:pPr>
      <w:r>
        <w:t xml:space="preserve">Nem hiányos a felülete? </w:t>
      </w:r>
    </w:p>
    <w:p>
      <w:pPr>
        <w:pStyle w:val="Listaszerbekezds"/>
        <w:numPr>
          <w:ilvl w:val="0"/>
          <w:numId w:val="4"/>
        </w:numPr>
        <w:jc w:val="both"/>
      </w:pPr>
      <w:r>
        <w:t>Van botlásveszély?</w:t>
      </w:r>
    </w:p>
    <w:p>
      <w:pPr>
        <w:pStyle w:val="Listaszerbekezds"/>
        <w:numPr>
          <w:ilvl w:val="0"/>
          <w:numId w:val="4"/>
        </w:numPr>
        <w:jc w:val="both"/>
      </w:pPr>
      <w:r>
        <w:t>Nincsen megrepedezve</w:t>
      </w:r>
      <w:r>
        <w:t xml:space="preserve"> a fal</w:t>
      </w:r>
      <w:r>
        <w:t xml:space="preserve">? </w:t>
      </w:r>
    </w:p>
    <w:p>
      <w:pPr>
        <w:pStyle w:val="Listaszerbekezds"/>
        <w:numPr>
          <w:ilvl w:val="0"/>
          <w:numId w:val="4"/>
        </w:numPr>
        <w:jc w:val="both"/>
      </w:pPr>
      <w:r>
        <w:t xml:space="preserve">Nem mállik a vakolat? </w:t>
      </w:r>
    </w:p>
    <w:p>
      <w:pPr>
        <w:pStyle w:val="Listaszerbekezds"/>
        <w:numPr>
          <w:ilvl w:val="0"/>
          <w:numId w:val="4"/>
        </w:numPr>
        <w:jc w:val="both"/>
      </w:pPr>
      <w:r>
        <w:t>Nem penészes a fal?</w:t>
      </w:r>
    </w:p>
    <w:p>
      <w:pPr>
        <w:pStyle w:val="Listaszerbekezds"/>
        <w:numPr>
          <w:ilvl w:val="0"/>
          <w:numId w:val="4"/>
        </w:numPr>
        <w:jc w:val="both"/>
      </w:pPr>
      <w:r>
        <w:t xml:space="preserve">az állmennyezet egységes, nem hiányoznak panelek? </w:t>
      </w:r>
    </w:p>
    <w:p>
      <w:pPr>
        <w:pStyle w:val="Listaszerbekezds"/>
        <w:numPr>
          <w:ilvl w:val="0"/>
          <w:numId w:val="4"/>
        </w:numPr>
        <w:jc w:val="both"/>
      </w:pPr>
      <w:r>
        <w:t>Nem mállik a vakolat</w:t>
      </w:r>
      <w:r>
        <w:t xml:space="preserve"> a mennyezetről</w:t>
      </w:r>
      <w:r>
        <w:t xml:space="preserve">? </w:t>
      </w:r>
    </w:p>
    <w:p>
      <w:pPr>
        <w:pStyle w:val="Listaszerbekezds"/>
        <w:numPr>
          <w:ilvl w:val="0"/>
          <w:numId w:val="4"/>
        </w:numPr>
        <w:jc w:val="both"/>
      </w:pPr>
      <w:r>
        <w:t>Nem lóg az álmennyezet?</w:t>
      </w:r>
    </w:p>
    <w:p>
      <w:pPr>
        <w:pStyle w:val="Listaszerbekezds"/>
        <w:numPr>
          <w:ilvl w:val="0"/>
          <w:numId w:val="4"/>
        </w:numPr>
        <w:jc w:val="both"/>
      </w:pPr>
      <w:r>
        <w:t>Amennyiben történik veszélyes anyag felhasználás, abban az esetben a munkaterületen ezek megfelelő tárolása megoldott? (Pl.: szekrényben a munkaterületen)</w:t>
      </w:r>
    </w:p>
    <w:p>
      <w:pPr>
        <w:pStyle w:val="Listaszerbekezds"/>
        <w:numPr>
          <w:ilvl w:val="0"/>
          <w:numId w:val="4"/>
        </w:numPr>
        <w:jc w:val="both"/>
      </w:pPr>
      <w:r>
        <w:t xml:space="preserve">A veszélyes anyagok, készítmények megfelelő raktározása megoldott? (külön helyiségben, együttárolási szabályok betartásával, megfelelő tárolón, polcon, szekrényben) 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 xml:space="preserve">Világítás, </w:t>
      </w:r>
      <w:r>
        <w:rPr>
          <w:u w:val="single"/>
        </w:rPr>
        <w:t>csatlakozók</w:t>
      </w:r>
      <w:r>
        <w:rPr>
          <w:u w:val="single"/>
        </w:rPr>
        <w:t>, hosszabbítók</w:t>
      </w:r>
      <w:r>
        <w:rPr>
          <w:u w:val="single"/>
        </w:rPr>
        <w:t xml:space="preserve"> (A csatlakozóknál értendő minden energiaforrás betáplálásra szolgáló egység, úgymint elektromos, levegő, folyadék)</w:t>
      </w:r>
    </w:p>
    <w:p>
      <w:pPr>
        <w:pStyle w:val="Listaszerbekezds"/>
        <w:numPr>
          <w:ilvl w:val="0"/>
          <w:numId w:val="5"/>
        </w:numPr>
        <w:jc w:val="both"/>
      </w:pPr>
      <w:r>
        <w:t>Elég világosnak tartom a helyiséget?</w:t>
      </w:r>
    </w:p>
    <w:p>
      <w:pPr>
        <w:pStyle w:val="Listaszerbekezds"/>
        <w:numPr>
          <w:ilvl w:val="0"/>
          <w:numId w:val="5"/>
        </w:numPr>
        <w:jc w:val="both"/>
      </w:pPr>
      <w:r>
        <w:t>Én látnék</w:t>
      </w:r>
      <w:r>
        <w:t xml:space="preserve"> ennél a fénynél megfelelően?</w:t>
      </w:r>
    </w:p>
    <w:p>
      <w:pPr>
        <w:pStyle w:val="Listaszerbekezds"/>
        <w:numPr>
          <w:ilvl w:val="0"/>
          <w:numId w:val="5"/>
        </w:numPr>
        <w:jc w:val="both"/>
      </w:pPr>
      <w:r>
        <w:t>Működőképes mindegyik</w:t>
      </w:r>
      <w:r>
        <w:t xml:space="preserve"> világítótest és lámpa</w:t>
      </w:r>
      <w:r>
        <w:t>?</w:t>
      </w:r>
    </w:p>
    <w:p>
      <w:pPr>
        <w:pStyle w:val="Listaszerbekezds"/>
        <w:numPr>
          <w:ilvl w:val="0"/>
          <w:numId w:val="5"/>
        </w:numPr>
        <w:jc w:val="both"/>
      </w:pPr>
      <w:r>
        <w:t>Nem</w:t>
      </w:r>
      <w:r>
        <w:t xml:space="preserve"> sérültek vagy</w:t>
      </w:r>
      <w:r>
        <w:t xml:space="preserve"> hiányosak a világítótestek? </w:t>
      </w:r>
    </w:p>
    <w:p>
      <w:pPr>
        <w:pStyle w:val="Listaszerbekezds"/>
        <w:numPr>
          <w:ilvl w:val="0"/>
          <w:numId w:val="5"/>
        </w:numPr>
        <w:jc w:val="both"/>
      </w:pPr>
      <w:r>
        <w:t>Asztali lámpák vezetékei, dugvillái</w:t>
      </w:r>
      <w:r>
        <w:t xml:space="preserve"> épek?</w:t>
      </w:r>
    </w:p>
    <w:p>
      <w:pPr>
        <w:pStyle w:val="Listaszerbekezds"/>
        <w:numPr>
          <w:ilvl w:val="0"/>
          <w:numId w:val="5"/>
        </w:numPr>
        <w:jc w:val="both"/>
      </w:pPr>
      <w:r>
        <w:t xml:space="preserve">A villanykapcsolók működnek? </w:t>
      </w:r>
    </w:p>
    <w:p>
      <w:pPr>
        <w:pStyle w:val="Listaszerbekezds"/>
        <w:numPr>
          <w:ilvl w:val="0"/>
          <w:numId w:val="5"/>
        </w:numPr>
        <w:jc w:val="both"/>
      </w:pPr>
      <w:r>
        <w:t>A villanykapcsolók nem hiányosak vagy töröttek?</w:t>
      </w:r>
    </w:p>
    <w:p>
      <w:pPr>
        <w:pStyle w:val="Listaszerbekezds"/>
        <w:numPr>
          <w:ilvl w:val="0"/>
          <w:numId w:val="5"/>
        </w:numPr>
        <w:jc w:val="both"/>
      </w:pPr>
      <w:r>
        <w:t xml:space="preserve">A </w:t>
      </w:r>
      <w:r>
        <w:t>csatlakozók</w:t>
      </w:r>
      <w:r>
        <w:t xml:space="preserve"> épek? </w:t>
      </w:r>
    </w:p>
    <w:p>
      <w:pPr>
        <w:pStyle w:val="Listaszerbekezds"/>
        <w:numPr>
          <w:ilvl w:val="0"/>
          <w:numId w:val="5"/>
        </w:numPr>
        <w:jc w:val="both"/>
      </w:pPr>
      <w:r>
        <w:lastRenderedPageBreak/>
        <w:t>A csatlakozókon látható égésnyom?</w:t>
      </w:r>
    </w:p>
    <w:p>
      <w:pPr>
        <w:pStyle w:val="Listaszerbekezds"/>
        <w:numPr>
          <w:ilvl w:val="0"/>
          <w:numId w:val="5"/>
        </w:numPr>
        <w:jc w:val="both"/>
      </w:pPr>
      <w:r>
        <w:t xml:space="preserve">A hosszabbítók épek? </w:t>
      </w:r>
    </w:p>
    <w:p>
      <w:pPr>
        <w:pStyle w:val="Listaszerbekezds"/>
        <w:numPr>
          <w:ilvl w:val="0"/>
          <w:numId w:val="5"/>
        </w:numPr>
        <w:jc w:val="both"/>
      </w:pPr>
      <w:r>
        <w:t>A hosszabbító vezetéke</w:t>
      </w:r>
      <w:r>
        <w:t xml:space="preserve"> sértetlen? </w:t>
      </w:r>
    </w:p>
    <w:p>
      <w:pPr>
        <w:pStyle w:val="Listaszerbekezds"/>
        <w:numPr>
          <w:ilvl w:val="0"/>
          <w:numId w:val="5"/>
        </w:numPr>
        <w:jc w:val="both"/>
      </w:pPr>
      <w:r>
        <w:t>A hosszabbítón látszik égésnyom?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Asztalok, székek</w:t>
      </w:r>
    </w:p>
    <w:p>
      <w:pPr>
        <w:pStyle w:val="Listaszerbekezds"/>
        <w:numPr>
          <w:ilvl w:val="0"/>
          <w:numId w:val="6"/>
        </w:numPr>
        <w:jc w:val="both"/>
      </w:pPr>
      <w:r>
        <w:t>A munka jellegének megfelelők</w:t>
      </w:r>
      <w:r>
        <w:t xml:space="preserve"> az asztal</w:t>
      </w:r>
      <w:r>
        <w:t>, mind méreteiben, mind épségében és szilárdságában?</w:t>
      </w:r>
    </w:p>
    <w:p>
      <w:pPr>
        <w:pStyle w:val="Listaszerbekezds"/>
        <w:numPr>
          <w:ilvl w:val="0"/>
          <w:numId w:val="6"/>
        </w:numPr>
        <w:jc w:val="both"/>
      </w:pPr>
      <w:r>
        <w:t>A munka jellegének megfelelők</w:t>
      </w:r>
      <w:r>
        <w:t xml:space="preserve"> a székek</w:t>
      </w:r>
      <w:r>
        <w:t xml:space="preserve">, mind szilárdságukban, mind </w:t>
      </w:r>
      <w:r>
        <w:t xml:space="preserve"> </w:t>
      </w:r>
      <w:proofErr w:type="gramStart"/>
      <w:r>
        <w:t>stabilitásukban</w:t>
      </w:r>
      <w:proofErr w:type="gramEnd"/>
      <w:r>
        <w:t>?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Polcok, tárolók</w:t>
      </w:r>
    </w:p>
    <w:p>
      <w:pPr>
        <w:pStyle w:val="Listaszerbekezds"/>
        <w:numPr>
          <w:ilvl w:val="0"/>
          <w:numId w:val="7"/>
        </w:numPr>
        <w:jc w:val="both"/>
      </w:pPr>
      <w:r>
        <w:t xml:space="preserve">Nincsenek eldeformált elemek? </w:t>
      </w:r>
    </w:p>
    <w:p>
      <w:pPr>
        <w:pStyle w:val="Listaszerbekezds"/>
        <w:numPr>
          <w:ilvl w:val="0"/>
          <w:numId w:val="7"/>
        </w:numPr>
        <w:jc w:val="both"/>
      </w:pPr>
      <w:r>
        <w:t xml:space="preserve">Terhelhetőség feltüntetve? </w:t>
      </w:r>
    </w:p>
    <w:p>
      <w:pPr>
        <w:pStyle w:val="Listaszerbekezds"/>
        <w:numPr>
          <w:ilvl w:val="0"/>
          <w:numId w:val="7"/>
        </w:numPr>
        <w:jc w:val="both"/>
      </w:pPr>
      <w:r>
        <w:t>Jól olvasható? EPH bekötés ép?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Fellépők, létrák, állványok</w:t>
      </w:r>
    </w:p>
    <w:p>
      <w:pPr>
        <w:pStyle w:val="Listaszerbekezds"/>
        <w:numPr>
          <w:ilvl w:val="0"/>
          <w:numId w:val="7"/>
        </w:numPr>
        <w:jc w:val="both"/>
      </w:pPr>
      <w:r>
        <w:t xml:space="preserve">Nincsenek eldeformált elemek? </w:t>
      </w:r>
    </w:p>
    <w:p>
      <w:pPr>
        <w:pStyle w:val="Listaszerbekezds"/>
        <w:numPr>
          <w:ilvl w:val="0"/>
          <w:numId w:val="7"/>
        </w:numPr>
        <w:jc w:val="both"/>
      </w:pPr>
      <w:r>
        <w:t xml:space="preserve">Biztonsági elemek épek? </w:t>
      </w:r>
    </w:p>
    <w:p>
      <w:pPr>
        <w:jc w:val="both"/>
      </w:pPr>
      <w:r>
        <w:t>Az öltöző, pihenő és egyéb mellékhelyiségek tekintetében szintén végre kell hajtani a fenti ellenőrzést a helyiségre jellemző sajátosságok figyelembe vételével. Gondolok itt a mosdókagyló, vécé csésze épségére, tisztaságára vagy a zuhanyzó és az öltözőszekrények állapotára is. Minden esetben az legyen a kérdés, hogy magamnak megfelelő-e a kialakítás, szívesen végezném-e itt a munkám vagy éppen a „kisdolgomat”?</w:t>
      </w:r>
    </w:p>
    <w:p>
      <w:pPr>
        <w:ind w:left="1080"/>
        <w:jc w:val="both"/>
      </w:pPr>
    </w:p>
    <w:p>
      <w:pPr>
        <w:jc w:val="both"/>
        <w:rPr>
          <w:i/>
          <w:u w:val="single"/>
        </w:rPr>
      </w:pPr>
      <w:r>
        <w:rPr>
          <w:i/>
          <w:u w:val="single"/>
        </w:rPr>
        <w:t>Ellenőrzési szempontok a nyílt- (szabad-) téri munkahelyeken:</w:t>
      </w:r>
    </w:p>
    <w:p>
      <w:pPr>
        <w:jc w:val="both"/>
      </w:pPr>
      <w:r>
        <w:t>A nyílt- (szabad-) téri munkahelyeken az alábbi lényeges részeket kell leellenőrizni.</w:t>
      </w:r>
    </w:p>
    <w:p>
      <w:pPr>
        <w:jc w:val="both"/>
      </w:pPr>
      <w:r>
        <w:t>Ez egy kicsit fogósabb kérdés, hiszen itt nincsenek falak, meg mennyezet, viszont vannak természeti viszontagságok (szél, eső, napsütés), melyek ráadásul folyamatosan változnak.</w:t>
      </w:r>
      <w:r>
        <w:t xml:space="preserve"> Négy fontos dolognak kell eleget tenni és ezen felül még néhány apróságnak </w:t>
      </w:r>
      <w:r>
        <w:sym w:font="Wingdings" w:char="F04A"/>
      </w:r>
      <w:r>
        <w:t xml:space="preserve"> </w:t>
      </w:r>
      <w:proofErr w:type="gramStart"/>
      <w:r>
        <w:t>A</w:t>
      </w:r>
      <w:proofErr w:type="gramEnd"/>
      <w:r>
        <w:t xml:space="preserve"> Négy fontos dolog a pihenési és tisztálkodási lehetőség, valamint a tiszta ivóvíz és természetesen a WC. Amennyiben ezek meg vannak, akkor már a többi gyerekjáték. 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A négy fontos dolog</w:t>
      </w:r>
    </w:p>
    <w:p>
      <w:pPr>
        <w:pStyle w:val="Listaszerbekezds"/>
        <w:numPr>
          <w:ilvl w:val="0"/>
          <w:numId w:val="8"/>
        </w:numPr>
        <w:jc w:val="both"/>
      </w:pPr>
      <w:r>
        <w:t>A pihenési, étkezési lehetőség biztosított?</w:t>
      </w:r>
    </w:p>
    <w:p>
      <w:pPr>
        <w:pStyle w:val="Listaszerbekezds"/>
        <w:numPr>
          <w:ilvl w:val="0"/>
          <w:numId w:val="8"/>
        </w:numPr>
        <w:jc w:val="both"/>
      </w:pPr>
      <w:r>
        <w:t>A tisztálkodási lehetőség és tisztítószer biztosított?</w:t>
      </w:r>
    </w:p>
    <w:p>
      <w:pPr>
        <w:pStyle w:val="Listaszerbekezds"/>
        <w:numPr>
          <w:ilvl w:val="0"/>
          <w:numId w:val="8"/>
        </w:numPr>
        <w:jc w:val="both"/>
      </w:pPr>
      <w:r>
        <w:t>A tiszta ivóvíz biztosított?</w:t>
      </w:r>
    </w:p>
    <w:p>
      <w:pPr>
        <w:pStyle w:val="Listaszerbekezds"/>
        <w:numPr>
          <w:ilvl w:val="0"/>
          <w:numId w:val="8"/>
        </w:numPr>
        <w:jc w:val="both"/>
      </w:pPr>
      <w:r>
        <w:t>A WC biztosított az ott dolgozók létszámának megfelelően és nemenként elkülönítve? (amennyiben szükség van a nemenkénti elkülönítésre)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Hulladékok gyűjtése</w:t>
      </w:r>
    </w:p>
    <w:p>
      <w:pPr>
        <w:pStyle w:val="Listaszerbekezds"/>
        <w:numPr>
          <w:ilvl w:val="0"/>
          <w:numId w:val="9"/>
        </w:numPr>
        <w:jc w:val="both"/>
      </w:pPr>
      <w:r>
        <w:t>A különböző hulladékok a megfelelő gyűjtőben vannak elhelyezve, nincs keveredés? (A veszélyes anyagot tartalmazó vagy azzal szennyezett hulladék a többi hulladéktól elkülönítetten gyűjtendő!)</w:t>
      </w:r>
    </w:p>
    <w:p>
      <w:pPr>
        <w:pStyle w:val="Listaszerbekezds"/>
        <w:numPr>
          <w:ilvl w:val="0"/>
          <w:numId w:val="9"/>
        </w:numPr>
        <w:jc w:val="both"/>
      </w:pPr>
      <w:r>
        <w:t>A hulladékgyűjtők feliratozása jól olvasható és időtálló?</w:t>
      </w:r>
    </w:p>
    <w:p>
      <w:pPr>
        <w:pStyle w:val="Listaszerbekezds"/>
        <w:numPr>
          <w:ilvl w:val="0"/>
          <w:numId w:val="9"/>
        </w:numPr>
        <w:jc w:val="both"/>
      </w:pPr>
      <w:r>
        <w:t>Vannak a területen eldobált hulladékok?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Védőfelszerelések</w:t>
      </w:r>
    </w:p>
    <w:p>
      <w:pPr>
        <w:pStyle w:val="Listaszerbekezds"/>
        <w:numPr>
          <w:ilvl w:val="0"/>
          <w:numId w:val="10"/>
        </w:numPr>
        <w:jc w:val="both"/>
      </w:pPr>
      <w:r>
        <w:t>Mindenki ellátásra került a megfelelő egyéni védőfelszerelésekkel?</w:t>
      </w:r>
    </w:p>
    <w:p>
      <w:pPr>
        <w:pStyle w:val="Listaszerbekezds"/>
        <w:numPr>
          <w:ilvl w:val="0"/>
          <w:numId w:val="10"/>
        </w:numPr>
        <w:jc w:val="both"/>
      </w:pPr>
      <w:r>
        <w:t xml:space="preserve">A </w:t>
      </w:r>
      <w:proofErr w:type="gramStart"/>
      <w:r>
        <w:t>kollektív</w:t>
      </w:r>
      <w:proofErr w:type="gramEnd"/>
      <w:r>
        <w:t xml:space="preserve"> védelmi eszközök és berendezések megfelelően felszerelésre kerültek?</w:t>
      </w:r>
    </w:p>
    <w:p>
      <w:pPr>
        <w:pStyle w:val="Listaszerbekezds"/>
        <w:numPr>
          <w:ilvl w:val="0"/>
          <w:numId w:val="10"/>
        </w:numPr>
        <w:jc w:val="both"/>
      </w:pPr>
      <w:r>
        <w:t>Mindenki a rendeltetésének megfelelően viseli az egyéni védőfelszereléseket?</w:t>
      </w:r>
    </w:p>
    <w:p>
      <w:pPr>
        <w:pStyle w:val="Listaszerbekezds"/>
        <w:numPr>
          <w:ilvl w:val="0"/>
          <w:numId w:val="10"/>
        </w:numPr>
        <w:jc w:val="both"/>
      </w:pPr>
      <w:r>
        <w:lastRenderedPageBreak/>
        <w:t>A sérült vagy védelmi képességét elvesztett védőfelszerelések cseréje megoldott?</w:t>
      </w:r>
    </w:p>
    <w:p>
      <w:pPr>
        <w:pStyle w:val="Listaszerbekezds"/>
        <w:numPr>
          <w:ilvl w:val="0"/>
          <w:numId w:val="10"/>
        </w:numPr>
        <w:jc w:val="both"/>
      </w:pPr>
      <w:r>
        <w:t>A sérült vagy védelmi képességét elvesztett védőfelszerelések hulladékkénti elhelyezése, esetleges külön gyűjtése megoldott?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Biztonsági és egészségvédelmi jelzések, kerítés</w:t>
      </w:r>
    </w:p>
    <w:p>
      <w:pPr>
        <w:pStyle w:val="Listaszerbekezds"/>
        <w:numPr>
          <w:ilvl w:val="0"/>
          <w:numId w:val="11"/>
        </w:numPr>
        <w:jc w:val="both"/>
      </w:pPr>
      <w:r>
        <w:t>A munkaterület megfelelően körülhatárolt, nem lehet vétlenül betévedni?</w:t>
      </w:r>
    </w:p>
    <w:p>
      <w:pPr>
        <w:pStyle w:val="Listaszerbekezds"/>
        <w:numPr>
          <w:ilvl w:val="0"/>
          <w:numId w:val="11"/>
        </w:numPr>
        <w:jc w:val="both"/>
      </w:pPr>
      <w:r>
        <w:t>A gyalogosforgalom (amennyiben van ilyen) védelme megoldott? (Pl.: leeső tárgyak stb.)</w:t>
      </w:r>
    </w:p>
    <w:p>
      <w:pPr>
        <w:pStyle w:val="Listaszerbekezds"/>
        <w:numPr>
          <w:ilvl w:val="0"/>
          <w:numId w:val="11"/>
        </w:numPr>
        <w:jc w:val="both"/>
      </w:pPr>
      <w:r>
        <w:t>A megfelelő tiltó, rendelkező és figyelmeztető jelzések ki vannak helyezve a bejáratnál, de legalább a veszélyzónába történő belépés előtt?</w:t>
      </w:r>
    </w:p>
    <w:p>
      <w:pPr>
        <w:jc w:val="both"/>
        <w:rPr>
          <w:i/>
          <w:u w:val="single"/>
        </w:rPr>
      </w:pPr>
    </w:p>
    <w:p>
      <w:pPr>
        <w:jc w:val="both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Telepített és kézi g</w:t>
      </w:r>
      <w:r>
        <w:rPr>
          <w:i/>
          <w:u w:val="single"/>
        </w:rPr>
        <w:t>épek, berendezések</w:t>
      </w:r>
      <w:r>
        <w:rPr>
          <w:i/>
          <w:u w:val="single"/>
        </w:rPr>
        <w:t>, eszközök</w:t>
      </w:r>
      <w:r>
        <w:rPr>
          <w:i/>
          <w:u w:val="single"/>
        </w:rPr>
        <w:t xml:space="preserve"> ellenőrzése</w:t>
      </w:r>
    </w:p>
    <w:p>
      <w:pPr>
        <w:jc w:val="both"/>
      </w:pPr>
      <w:r>
        <w:t>A gépek, berendezések tekintetében egy vezetői ellenőrzés során az alábbi fontos dolgokra kell odafigyelni.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Telepített g</w:t>
      </w:r>
      <w:r>
        <w:rPr>
          <w:u w:val="single"/>
        </w:rPr>
        <w:t>ép</w:t>
      </w:r>
      <w:r>
        <w:rPr>
          <w:u w:val="single"/>
        </w:rPr>
        <w:t>, berendezés</w:t>
      </w:r>
    </w:p>
    <w:p>
      <w:pPr>
        <w:pStyle w:val="Listaszerbekezds"/>
        <w:numPr>
          <w:ilvl w:val="0"/>
          <w:numId w:val="12"/>
        </w:numPr>
        <w:jc w:val="both"/>
      </w:pPr>
      <w:r>
        <w:t>A gép/berendezés minden burkolata fel van szerelve, be van csukva és csak így végeznek munkát vele?</w:t>
      </w:r>
    </w:p>
    <w:p>
      <w:pPr>
        <w:pStyle w:val="Listaszerbekezds"/>
        <w:numPr>
          <w:ilvl w:val="0"/>
          <w:numId w:val="12"/>
        </w:numPr>
        <w:jc w:val="both"/>
      </w:pPr>
      <w:r>
        <w:t>A burkolatok épek, nem deformáltak</w:t>
      </w:r>
    </w:p>
    <w:p>
      <w:pPr>
        <w:pStyle w:val="Listaszerbekezds"/>
        <w:numPr>
          <w:ilvl w:val="0"/>
          <w:numId w:val="12"/>
        </w:numPr>
        <w:jc w:val="both"/>
      </w:pPr>
      <w:r>
        <w:t>A gép/berendezés lerögzítése megfelelő, nem hiányoznak kötőelemek?</w:t>
      </w:r>
    </w:p>
    <w:p>
      <w:pPr>
        <w:pStyle w:val="Listaszerbekezds"/>
        <w:numPr>
          <w:ilvl w:val="0"/>
          <w:numId w:val="12"/>
        </w:numPr>
        <w:jc w:val="both"/>
      </w:pPr>
      <w:r>
        <w:t>Az energia ellátást szolgáló vezetékek nem okoznak botlásveszélyt</w:t>
      </w:r>
    </w:p>
    <w:p>
      <w:pPr>
        <w:pStyle w:val="Listaszerbekezds"/>
        <w:numPr>
          <w:ilvl w:val="0"/>
          <w:numId w:val="12"/>
        </w:numPr>
        <w:jc w:val="both"/>
      </w:pPr>
      <w:r>
        <w:t>Nincs zsúfoltság a felhalmozott alapanyag, csomagolóanyag, kész-</w:t>
      </w:r>
      <w:r>
        <w:t>,</w:t>
      </w:r>
      <w:r>
        <w:t xml:space="preserve"> félkész termékek miatt?</w:t>
      </w:r>
    </w:p>
    <w:p>
      <w:pPr>
        <w:pStyle w:val="Listaszerbekezds"/>
        <w:numPr>
          <w:ilvl w:val="0"/>
          <w:numId w:val="12"/>
        </w:numPr>
        <w:jc w:val="both"/>
      </w:pPr>
      <w:r>
        <w:t>Nem keletkeznek folyadéktócsák a padozaton?</w:t>
      </w:r>
    </w:p>
    <w:p>
      <w:pPr>
        <w:pStyle w:val="Listaszerbekezds"/>
        <w:numPr>
          <w:ilvl w:val="0"/>
          <w:numId w:val="12"/>
        </w:numPr>
        <w:jc w:val="both"/>
      </w:pPr>
      <w:r>
        <w:t>Az energiahordozó vezetékek épek?</w:t>
      </w:r>
    </w:p>
    <w:p>
      <w:pPr>
        <w:pStyle w:val="Listaszerbekezds"/>
        <w:numPr>
          <w:ilvl w:val="0"/>
          <w:numId w:val="12"/>
        </w:numPr>
        <w:jc w:val="both"/>
      </w:pPr>
      <w:r>
        <w:t>A megfelelő biztonsági és egészségvédelmi jelzések ki vannak helyezve, jól láthatóak és időtállóak?</w:t>
      </w:r>
    </w:p>
    <w:p>
      <w:pPr>
        <w:pStyle w:val="Listaszerbekezds"/>
        <w:numPr>
          <w:ilvl w:val="0"/>
          <w:numId w:val="12"/>
        </w:numPr>
        <w:jc w:val="both"/>
      </w:pPr>
      <w:r>
        <w:t xml:space="preserve">A gép </w:t>
      </w:r>
      <w:proofErr w:type="gramStart"/>
      <w:r>
        <w:t>kezelőelemei  (</w:t>
      </w:r>
      <w:proofErr w:type="gramEnd"/>
      <w:r>
        <w:t>kapcsolók, nyomógombok, karok) épek, nem hiányosak?</w:t>
      </w:r>
    </w:p>
    <w:p>
      <w:pPr>
        <w:pStyle w:val="Listaszerbekezds"/>
        <w:numPr>
          <w:ilvl w:val="0"/>
          <w:numId w:val="12"/>
        </w:numPr>
        <w:jc w:val="both"/>
      </w:pPr>
      <w:r>
        <w:t>A kezelőelemeken a feliratok és jelek jól láthatóak, nem kopottak?</w:t>
      </w:r>
    </w:p>
    <w:p>
      <w:pPr>
        <w:pStyle w:val="Listaszerbekezds"/>
        <w:numPr>
          <w:ilvl w:val="0"/>
          <w:numId w:val="12"/>
        </w:numPr>
        <w:jc w:val="both"/>
      </w:pPr>
      <w:r>
        <w:t>A kezelőelemek feliratai magyar nyelvűek?</w:t>
      </w:r>
    </w:p>
    <w:p>
      <w:pPr>
        <w:pStyle w:val="Listaszerbekezds"/>
        <w:numPr>
          <w:ilvl w:val="0"/>
          <w:numId w:val="12"/>
        </w:numPr>
        <w:jc w:val="both"/>
      </w:pPr>
      <w:r>
        <w:t>Van szemmel láthatóan jelentős por, gőz, gáz kiáramlás a berendezésből?</w:t>
      </w:r>
    </w:p>
    <w:p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Kézi kisgép, berendezés</w:t>
      </w:r>
    </w:p>
    <w:p>
      <w:pPr>
        <w:pStyle w:val="Listaszerbekezds"/>
        <w:numPr>
          <w:ilvl w:val="0"/>
          <w:numId w:val="13"/>
        </w:numPr>
        <w:jc w:val="both"/>
      </w:pPr>
      <w:r>
        <w:t>A kisgépek burkolata ép?</w:t>
      </w:r>
    </w:p>
    <w:p>
      <w:pPr>
        <w:pStyle w:val="Listaszerbekezds"/>
        <w:numPr>
          <w:ilvl w:val="0"/>
          <w:numId w:val="13"/>
        </w:numPr>
        <w:jc w:val="both"/>
      </w:pPr>
      <w:r>
        <w:t>Azok megfelelő állapotáról szemmel láthatóan gondoskodnak? (nincs ledobálva, vezetéknél húzva, porba, sárba letéve stb.)</w:t>
      </w:r>
    </w:p>
    <w:p>
      <w:pPr>
        <w:pStyle w:val="Listaszerbekezds"/>
        <w:numPr>
          <w:ilvl w:val="0"/>
          <w:numId w:val="13"/>
        </w:numPr>
        <w:jc w:val="both"/>
      </w:pPr>
      <w:r>
        <w:t>A kisgépek energia ellátó vezetékei épek, nincsenek rajta javítási nyomok?</w:t>
      </w:r>
    </w:p>
    <w:p>
      <w:pPr>
        <w:pStyle w:val="Listaszerbekezds"/>
        <w:numPr>
          <w:ilvl w:val="0"/>
          <w:numId w:val="13"/>
        </w:numPr>
        <w:jc w:val="both"/>
      </w:pPr>
      <w:r>
        <w:t>A működtetésükhöz használt elektromos hosszabbítók a várható terhelésre méretezettek?</w:t>
      </w:r>
    </w:p>
    <w:p>
      <w:pPr>
        <w:pStyle w:val="Listaszerbekezds"/>
        <w:numPr>
          <w:ilvl w:val="0"/>
          <w:numId w:val="13"/>
        </w:numPr>
        <w:jc w:val="both"/>
      </w:pPr>
      <w:r>
        <w:t>A hosszabbítók épek, nem sérültek?</w:t>
      </w:r>
    </w:p>
    <w:p>
      <w:pPr>
        <w:pStyle w:val="Listaszerbekezds"/>
        <w:numPr>
          <w:ilvl w:val="0"/>
          <w:numId w:val="13"/>
        </w:numPr>
        <w:jc w:val="both"/>
      </w:pPr>
      <w:r>
        <w:t>A hosszabbítókon nem látható javítási nyom? (Pl.: szigetelőszalaggal betekert részek)</w:t>
      </w:r>
    </w:p>
    <w:p>
      <w:pPr>
        <w:pStyle w:val="Listaszerbekezds"/>
        <w:numPr>
          <w:ilvl w:val="0"/>
          <w:numId w:val="13"/>
        </w:numPr>
        <w:jc w:val="both"/>
      </w:pPr>
      <w:r>
        <w:t>A kisgépeket arra jártassággal rendelkező személyek kezelik?</w:t>
      </w:r>
    </w:p>
    <w:p>
      <w:pPr>
        <w:pStyle w:val="Listaszerbekezds"/>
        <w:numPr>
          <w:ilvl w:val="0"/>
          <w:numId w:val="13"/>
        </w:numPr>
        <w:jc w:val="both"/>
      </w:pPr>
      <w:r>
        <w:t>A külön végzettséget igénylő gépeket csak arra jogosult (végzettséggel és megbízással rendelkezik a gép kezelésére) kezelik? (Pl.: láncfűrész)</w:t>
      </w:r>
    </w:p>
    <w:p>
      <w:pPr>
        <w:pStyle w:val="Listaszerbekezds"/>
        <w:numPr>
          <w:ilvl w:val="0"/>
          <w:numId w:val="13"/>
        </w:numPr>
        <w:jc w:val="both"/>
      </w:pPr>
      <w:r>
        <w:t>A robbanómotoros gépekhez használt kenő és üzemanyagok tárolása megfelel a kémiai biztonsági és a tűzvédelmi szempontoknak?</w:t>
      </w:r>
    </w:p>
    <w:p>
      <w:pPr>
        <w:jc w:val="both"/>
      </w:pPr>
      <w:r>
        <w:t xml:space="preserve">Ezeken a kérdéseken kell végig haladni egy vezetői ellenőrzés során, hogy fel tudjuk mérni a munkavédelmi helyzetet az adott munkahelyen. Természetesen minél több ilyen ellenőrzést hajtunk </w:t>
      </w:r>
      <w:r>
        <w:lastRenderedPageBreak/>
        <w:t>végre, annál rutinosabbá válunk mind a végrehajtásban, mind a látottak értékelésében. Ennek okán a végrehajtásra fordított idő is jelentősen rövidülni fog és csak az első ellenőrzések lesznek időigényesebbek.</w:t>
      </w:r>
    </w:p>
    <w:p>
      <w:pPr>
        <w:jc w:val="both"/>
      </w:pPr>
    </w:p>
    <w:p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ACA"/>
    <w:multiLevelType w:val="hybridMultilevel"/>
    <w:tmpl w:val="A5C04DF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41376A"/>
    <w:multiLevelType w:val="hybridMultilevel"/>
    <w:tmpl w:val="4DB8E9C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60557"/>
    <w:multiLevelType w:val="hybridMultilevel"/>
    <w:tmpl w:val="389ACAF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A75BB5"/>
    <w:multiLevelType w:val="hybridMultilevel"/>
    <w:tmpl w:val="ED24FD6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B232E1"/>
    <w:multiLevelType w:val="hybridMultilevel"/>
    <w:tmpl w:val="493E1CD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127284"/>
    <w:multiLevelType w:val="hybridMultilevel"/>
    <w:tmpl w:val="04EC490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AF4756"/>
    <w:multiLevelType w:val="hybridMultilevel"/>
    <w:tmpl w:val="EF60B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6CF"/>
    <w:multiLevelType w:val="hybridMultilevel"/>
    <w:tmpl w:val="CD7CC17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B1869"/>
    <w:multiLevelType w:val="hybridMultilevel"/>
    <w:tmpl w:val="7ED64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52305"/>
    <w:multiLevelType w:val="hybridMultilevel"/>
    <w:tmpl w:val="6EB0C63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760034"/>
    <w:multiLevelType w:val="hybridMultilevel"/>
    <w:tmpl w:val="F68031F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1255DC"/>
    <w:multiLevelType w:val="hybridMultilevel"/>
    <w:tmpl w:val="5AFCC98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B452C"/>
    <w:multiLevelType w:val="hybridMultilevel"/>
    <w:tmpl w:val="F2F40FE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9F"/>
    <w:rsid w:val="00000388"/>
    <w:rsid w:val="001E6283"/>
    <w:rsid w:val="004D4556"/>
    <w:rsid w:val="00606C67"/>
    <w:rsid w:val="006B1436"/>
    <w:rsid w:val="00782DB2"/>
    <w:rsid w:val="008B0991"/>
    <w:rsid w:val="00AC2A3B"/>
    <w:rsid w:val="00DD4C73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CAA1"/>
  <w15:chartTrackingRefBased/>
  <w15:docId w15:val="{F20C81A4-37F2-472D-81C4-0AE29EA3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942</Words>
  <Characters>6503</Characters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7431</CharactersWithSpaces>
  <SharedDoc>false</SharedDoc>
  <HyperlinksChanged>false</HyperlinksChanged>
</Properties>
</file>